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2D" w:rsidRDefault="0032682D" w:rsidP="0032682D">
      <w:pPr>
        <w:pStyle w:val="31"/>
        <w:ind w:firstLine="720"/>
        <w:jc w:val="right"/>
        <w:rPr>
          <w:b w:val="0"/>
          <w:sz w:val="28"/>
          <w:szCs w:val="28"/>
        </w:rPr>
      </w:pPr>
      <w:r>
        <w:t xml:space="preserve">                    </w:t>
      </w:r>
      <w:r>
        <w:rPr>
          <w:b w:val="0"/>
          <w:sz w:val="28"/>
          <w:szCs w:val="28"/>
        </w:rPr>
        <w:t xml:space="preserve"> «Утверждаю»</w:t>
      </w:r>
    </w:p>
    <w:p w:rsidR="0032682D" w:rsidRDefault="0032682D" w:rsidP="0032682D">
      <w:pPr>
        <w:pStyle w:val="31"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Директор ООО «АВТО-КУРС»</w:t>
      </w:r>
    </w:p>
    <w:p w:rsidR="0032682D" w:rsidRDefault="0032682D" w:rsidP="0032682D">
      <w:pPr>
        <w:pStyle w:val="31"/>
        <w:ind w:firstLine="720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__________________Сальмин</w:t>
      </w:r>
      <w:proofErr w:type="spellEnd"/>
      <w:r>
        <w:rPr>
          <w:b w:val="0"/>
          <w:sz w:val="28"/>
          <w:szCs w:val="28"/>
        </w:rPr>
        <w:t xml:space="preserve"> С.Н.</w:t>
      </w:r>
    </w:p>
    <w:p w:rsidR="009073F2" w:rsidRDefault="009073F2" w:rsidP="0032682D">
      <w:pPr>
        <w:pStyle w:val="a3"/>
        <w:jc w:val="center"/>
        <w:rPr>
          <w:rStyle w:val="a4"/>
        </w:rPr>
      </w:pPr>
    </w:p>
    <w:p w:rsidR="009073F2" w:rsidRDefault="009073F2" w:rsidP="00A6492B">
      <w:pPr>
        <w:pStyle w:val="a3"/>
        <w:ind w:left="1560"/>
        <w:rPr>
          <w:rStyle w:val="a4"/>
        </w:rPr>
      </w:pPr>
    </w:p>
    <w:p w:rsidR="009073F2" w:rsidRDefault="009073F2" w:rsidP="0032682D">
      <w:pPr>
        <w:pStyle w:val="a3"/>
        <w:ind w:left="-142"/>
        <w:jc w:val="center"/>
      </w:pPr>
      <w:r>
        <w:rPr>
          <w:rStyle w:val="a4"/>
        </w:rPr>
        <w:t>МЕТОДИЧЕСКИЕ РЕКОМЕНДАЦИИ ПО ОРГАНИЗАЦИИ ОБРАЗОВАТЕЛЬНОГО ПРОЦЕССА ПО ОБРАЗОВАТЕЛЬНОЙ ПРОГРАММЕ «ВОДИТЕЛЬ АВТОМОБИЛЯ КАТЕГОРИИ «В»»</w:t>
      </w:r>
      <w:r>
        <w:t> </w:t>
      </w:r>
    </w:p>
    <w:p w:rsidR="009073F2" w:rsidRDefault="009073F2" w:rsidP="009073F2">
      <w:pPr>
        <w:pStyle w:val="a3"/>
        <w:jc w:val="center"/>
      </w:pPr>
      <w:r>
        <w:rPr>
          <w:rStyle w:val="a4"/>
        </w:rPr>
        <w:t>Требования к организации учебного процесса.</w:t>
      </w:r>
    </w:p>
    <w:p w:rsidR="009073F2" w:rsidRDefault="009073F2" w:rsidP="00A6492B">
      <w:pPr>
        <w:pStyle w:val="a3"/>
        <w:jc w:val="both"/>
      </w:pPr>
      <w:r>
        <w:t>Учебные группы по подготовке водителей создаются численностью не более 30 человек.</w:t>
      </w:r>
    </w:p>
    <w:p w:rsidR="009073F2" w:rsidRDefault="009073F2" w:rsidP="00A6492B">
      <w:pPr>
        <w:pStyle w:val="a3"/>
        <w:jc w:val="both"/>
      </w:pPr>
      <w:r>
        <w:t>Учет посещаемости занятий, успеваемости и пройденных тем ведется преподавателем и мастерами производственного обучения в соответствующей учетной документации.</w:t>
      </w:r>
    </w:p>
    <w:p w:rsidR="009073F2" w:rsidRDefault="009073F2" w:rsidP="00A6492B">
      <w:pPr>
        <w:pStyle w:val="a3"/>
        <w:jc w:val="both"/>
      </w:pPr>
      <w:r>
        <w:t xml:space="preserve">Продолжительность учебного часа теоретических и практических занятий — 1 академический час (45 минут), а при </w:t>
      </w:r>
      <w:proofErr w:type="spellStart"/>
      <w:r>
        <w:t>обученнии</w:t>
      </w:r>
      <w:proofErr w:type="spellEnd"/>
      <w:r>
        <w:t xml:space="preserve"> вождению — 1 астрономический час (60 минут), включая время на подведение итогов, оформление документации.</w:t>
      </w:r>
    </w:p>
    <w:p w:rsidR="009073F2" w:rsidRDefault="009073F2" w:rsidP="00A6492B">
      <w:pPr>
        <w:pStyle w:val="a3"/>
        <w:jc w:val="both"/>
      </w:pPr>
      <w:r>
        <w:t>Теоретическое и практическое обучение проводятся в оборудованных кабинетах с использованием учебно-методических и учебно-наглядных пособий.</w:t>
      </w:r>
    </w:p>
    <w:p w:rsidR="009073F2" w:rsidRDefault="009073F2" w:rsidP="00A6492B">
      <w:pPr>
        <w:pStyle w:val="a3"/>
        <w:jc w:val="both"/>
      </w:pPr>
      <w:r>
        <w:t xml:space="preserve">В ходе практического </w:t>
      </w:r>
      <w:proofErr w:type="gramStart"/>
      <w:r>
        <w:t>обучения по предмету</w:t>
      </w:r>
      <w:proofErr w:type="gramEnd"/>
      <w:r>
        <w:t xml:space="preserve"> «Первая помощь при ДТП» обучающиеся должны уметь выполнять приемы по оказанию доврачебной помощи (самопомощи) пострадавшим на дорогах.</w:t>
      </w:r>
    </w:p>
    <w:p w:rsidR="009073F2" w:rsidRDefault="009073F2" w:rsidP="00A6492B">
      <w:pPr>
        <w:pStyle w:val="a3"/>
        <w:jc w:val="both"/>
      </w:pPr>
      <w:r>
        <w:t xml:space="preserve">Обучение вождению проводится </w:t>
      </w:r>
      <w:proofErr w:type="gramStart"/>
      <w:r>
        <w:t>вне сетки учебного времени мастером производственного обучения индивидуально с каждым обучаемым в соответствии с графиком очередности обучения вождению на учебном транспортном средстве</w:t>
      </w:r>
      <w:proofErr w:type="gramEnd"/>
      <w:r>
        <w:t>. Обучение вождению состоит из первоначального обучения вождению и обучения практическому вождению на учебных маршрутах в условиях реального дорожного движения.</w:t>
      </w:r>
    </w:p>
    <w:p w:rsidR="009073F2" w:rsidRDefault="009073F2" w:rsidP="00A6492B">
      <w:pPr>
        <w:pStyle w:val="a3"/>
        <w:jc w:val="both"/>
      </w:pPr>
      <w:r>
        <w:t>Первоначальное обучение вождению транспортных сре</w:t>
      </w:r>
      <w:proofErr w:type="gramStart"/>
      <w:r>
        <w:t>дств пр</w:t>
      </w:r>
      <w:proofErr w:type="gramEnd"/>
      <w:r>
        <w:t>оводится на закрытой площадке или автодроме.</w:t>
      </w:r>
    </w:p>
    <w:p w:rsidR="009073F2" w:rsidRDefault="009073F2" w:rsidP="00A6492B">
      <w:pPr>
        <w:pStyle w:val="a3"/>
        <w:jc w:val="both"/>
      </w:pPr>
      <w:r>
        <w:t>К обучению практическому вождению на учебных маршрутах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:rsidR="009073F2" w:rsidRDefault="009073F2" w:rsidP="00A6492B">
      <w:pPr>
        <w:pStyle w:val="a3"/>
        <w:jc w:val="both"/>
      </w:pPr>
      <w:r>
        <w:t>На обучение вождению отводится 54-56 астрономических часов на каждого обучаемого. При отработке упражнений по вождению предусматривается выполнение работ по контрольному осмотру учебного транспортного средства.</w:t>
      </w:r>
    </w:p>
    <w:p w:rsidR="009073F2" w:rsidRDefault="009073F2" w:rsidP="00A6492B">
      <w:pPr>
        <w:pStyle w:val="a3"/>
        <w:jc w:val="both"/>
      </w:pPr>
      <w:r>
        <w:t>На занятия по вождению мастер производственного обучения должен иметь при себе: удостоверение на право управления транспортным средством соответствующей категории, документ на право обучения вождению транспортного средства данной категории.</w:t>
      </w:r>
    </w:p>
    <w:p w:rsidR="009073F2" w:rsidRDefault="009073F2" w:rsidP="00A6492B">
      <w:pPr>
        <w:pStyle w:val="a3"/>
        <w:jc w:val="both"/>
      </w:pPr>
      <w:r>
        <w:t>Обучение практическому вождению проводится на учебном транспортом средстве, оборудованном в установленном порядке и имеющим опознавательные знаки «Учебное транспортное средство», учебном автодроме (площадке для учебной езды) и на учебных маршрутах, утверждаемых образовательным учреждением и согласованных с ГИБДД.</w:t>
      </w:r>
    </w:p>
    <w:p w:rsidR="009073F2" w:rsidRDefault="009073F2" w:rsidP="00A6492B">
      <w:pPr>
        <w:pStyle w:val="a3"/>
        <w:jc w:val="both"/>
      </w:pPr>
      <w:r>
        <w:lastRenderedPageBreak/>
        <w:t>Каждое задание программы обучения вождению разбивается на отдельные упражнения. По результатам проведения каждого из заданий производится отметка в индивидуальной книжке по вождению.</w:t>
      </w:r>
    </w:p>
    <w:p w:rsidR="009073F2" w:rsidRDefault="009073F2" w:rsidP="00A6492B">
      <w:pPr>
        <w:pStyle w:val="a3"/>
        <w:jc w:val="both"/>
      </w:pPr>
      <w:r>
        <w:t>Для проверки навыков управления транспортным средством предусматривается проведение контрольного занятия.</w:t>
      </w:r>
    </w:p>
    <w:p w:rsidR="009073F2" w:rsidRDefault="009073F2" w:rsidP="00A6492B">
      <w:pPr>
        <w:pStyle w:val="a3"/>
        <w:jc w:val="both"/>
      </w:pPr>
      <w:r>
        <w:t>Контрольное занятие проводится на площадке для учебной езды. В ходе занятия проверяется качество приобретенных навыков управления транспортным средством путем выполнения соответствующих упражнений.</w:t>
      </w:r>
    </w:p>
    <w:p w:rsidR="009073F2" w:rsidRDefault="009073F2" w:rsidP="00A6492B">
      <w:pPr>
        <w:pStyle w:val="a3"/>
        <w:jc w:val="both"/>
      </w:pPr>
      <w:r>
        <w:t>Лица, получившие по итогам контрольного занятия неудовлетворительную оценку, не допускаются к выполнению последующих заданий.</w:t>
      </w:r>
    </w:p>
    <w:p w:rsidR="009073F2" w:rsidRDefault="009073F2" w:rsidP="00A6492B">
      <w:pPr>
        <w:pStyle w:val="a3"/>
        <w:jc w:val="both"/>
      </w:pPr>
      <w:r>
        <w:t>По завершению обучения проводится итоговая аттестация. Состав аттестационной комиссии определяется и утверждается руководителем организации, осуществляющей подготовку водителей транспортных средств.</w:t>
      </w:r>
    </w:p>
    <w:p w:rsidR="009073F2" w:rsidRDefault="009073F2" w:rsidP="00A6492B">
      <w:pPr>
        <w:pStyle w:val="a3"/>
        <w:jc w:val="both"/>
      </w:pPr>
      <w:r>
        <w:t xml:space="preserve">Основными видами аттестационных испытаний являются: </w:t>
      </w:r>
      <w:proofErr w:type="spellStart"/>
      <w:r>
        <w:t>комлексный</w:t>
      </w:r>
      <w:proofErr w:type="spellEnd"/>
      <w:r>
        <w:t xml:space="preserve"> экзамен и практический экзамен по управлению транспортным средством.</w:t>
      </w:r>
    </w:p>
    <w:p w:rsidR="009073F2" w:rsidRDefault="009073F2" w:rsidP="00A6492B">
      <w:pPr>
        <w:pStyle w:val="a3"/>
        <w:jc w:val="both"/>
      </w:pPr>
      <w:r>
        <w:t xml:space="preserve">На прием теоретического экзамена отводится не менее 2х академических </w:t>
      </w:r>
      <w:proofErr w:type="spellStart"/>
      <w:r>
        <w:t>часов</w:t>
      </w:r>
      <w:proofErr w:type="gramStart"/>
      <w:r>
        <w:t>.Л</w:t>
      </w:r>
      <w:proofErr w:type="gramEnd"/>
      <w:r>
        <w:t>ибо</w:t>
      </w:r>
      <w:proofErr w:type="spellEnd"/>
      <w:r>
        <w:t xml:space="preserve"> фактически затраченное время при проведении экзаменов с использованием автоматизированных систем.</w:t>
      </w:r>
    </w:p>
    <w:p w:rsidR="009073F2" w:rsidRDefault="009073F2" w:rsidP="00A6492B">
      <w:pPr>
        <w:pStyle w:val="a3"/>
        <w:jc w:val="both"/>
      </w:pPr>
      <w:r>
        <w:t xml:space="preserve">Практический экзамен по управлению транспортным средством проводится в два этапа. Первый этап проводится на закрытой площадке или </w:t>
      </w:r>
      <w:proofErr w:type="spellStart"/>
      <w:r>
        <w:t>атодроме</w:t>
      </w:r>
      <w:proofErr w:type="spellEnd"/>
      <w:r>
        <w:t>, второй этап — на контрольном маршруте в условиях реального дорожного движения.</w:t>
      </w:r>
    </w:p>
    <w:p w:rsidR="009073F2" w:rsidRDefault="009073F2" w:rsidP="00A6492B">
      <w:pPr>
        <w:pStyle w:val="a3"/>
        <w:jc w:val="both"/>
      </w:pPr>
      <w:r>
        <w:t>Результаты итоговой аттестации оформляются протоколом.</w:t>
      </w:r>
    </w:p>
    <w:p w:rsidR="009073F2" w:rsidRDefault="009073F2" w:rsidP="00A6492B">
      <w:pPr>
        <w:pStyle w:val="a3"/>
        <w:jc w:val="both"/>
      </w:pPr>
      <w:r>
        <w:t>По результатам итоговой аттестации выдается Свидетельство о профессии водителя установленного образца.</w:t>
      </w:r>
    </w:p>
    <w:p w:rsidR="009073F2" w:rsidRDefault="009073F2" w:rsidP="00A6492B">
      <w:pPr>
        <w:pStyle w:val="a3"/>
        <w:jc w:val="both"/>
      </w:pPr>
      <w:r>
        <w:t>При обучении на транспортном средстве, оборудованном автоматической коробкой переключения передач в свидетельстве о прохождении обучения делается соответствующая запись.</w:t>
      </w:r>
    </w:p>
    <w:p w:rsidR="00A6492B" w:rsidRPr="0032682D" w:rsidRDefault="009073F2" w:rsidP="0032682D">
      <w:pPr>
        <w:pStyle w:val="a3"/>
        <w:jc w:val="both"/>
        <w:rPr>
          <w:rStyle w:val="a4"/>
          <w:b w:val="0"/>
          <w:bCs w:val="0"/>
        </w:rPr>
      </w:pPr>
      <w:r>
        <w:t>Выдача водительского удостоверения на право управления транспортным средством производится подразделением ГИБДД после сдачи квалификационных экзаменов.</w:t>
      </w:r>
    </w:p>
    <w:p w:rsidR="009073F2" w:rsidRDefault="009073F2" w:rsidP="009073F2">
      <w:pPr>
        <w:pStyle w:val="a3"/>
        <w:jc w:val="center"/>
      </w:pPr>
      <w:r>
        <w:rPr>
          <w:rStyle w:val="a4"/>
        </w:rPr>
        <w:t>Требования к кадровому обеспечению учебного процесса</w:t>
      </w:r>
      <w:r>
        <w:t>:</w:t>
      </w:r>
    </w:p>
    <w:p w:rsidR="009073F2" w:rsidRPr="00A6492B" w:rsidRDefault="009073F2" w:rsidP="00A6492B">
      <w:pPr>
        <w:pStyle w:val="a3"/>
        <w:jc w:val="both"/>
      </w:pPr>
      <w:r>
        <w:t xml:space="preserve">Преподаватели по учебным предметам теоретического профиля должны иметь высшее или среднее профессиональное педагогическое  образование либо высшее или среднее профессиональное образование в области, соответствующей преподаваемому предмету и </w:t>
      </w:r>
      <w:r w:rsidRPr="00A6492B">
        <w:t>дополнительное профессиональное образование по направлению деятельности</w:t>
      </w:r>
    </w:p>
    <w:p w:rsidR="009073F2" w:rsidRPr="00A6492B" w:rsidRDefault="009073F2" w:rsidP="00A6492B">
      <w:pPr>
        <w:pStyle w:val="a3"/>
        <w:jc w:val="both"/>
      </w:pPr>
      <w:r w:rsidRPr="00A6492B">
        <w:rPr>
          <w:rStyle w:val="a4"/>
          <w:b w:val="0"/>
        </w:rPr>
        <w:t xml:space="preserve">Занятия по предмету «Первая помощь при ДТП» проводятся медицинским работником с высшим или средним профессиональным образованием медицинского профиля. </w:t>
      </w:r>
    </w:p>
    <w:p w:rsidR="009073F2" w:rsidRPr="00A6492B" w:rsidRDefault="009073F2" w:rsidP="00A6492B">
      <w:pPr>
        <w:pStyle w:val="a3"/>
        <w:jc w:val="both"/>
      </w:pPr>
      <w:proofErr w:type="gramStart"/>
      <w:r w:rsidRPr="00A6492B">
        <w:rPr>
          <w:rStyle w:val="a4"/>
          <w:b w:val="0"/>
        </w:rPr>
        <w:t xml:space="preserve">Мастера производственного обучения должны иметь </w:t>
      </w:r>
      <w:r w:rsidR="00A6492B" w:rsidRPr="00A6492B">
        <w:rPr>
          <w:rStyle w:val="a4"/>
          <w:b w:val="0"/>
        </w:rPr>
        <w:t xml:space="preserve">высшее либо среднее профессиональное </w:t>
      </w:r>
      <w:r w:rsidRPr="00A6492B">
        <w:rPr>
          <w:rStyle w:val="a4"/>
          <w:b w:val="0"/>
        </w:rPr>
        <w:t xml:space="preserve">образование </w:t>
      </w:r>
      <w:r w:rsidR="00A6492B" w:rsidRPr="00A6492B">
        <w:rPr>
          <w:rStyle w:val="a4"/>
          <w:b w:val="0"/>
        </w:rPr>
        <w:t xml:space="preserve">по направлению «Педагогика и образование», либо высшее или среднее профессиональное образование по направлению деятельности и дополнительное образование по направлению «Образование </w:t>
      </w:r>
      <w:r w:rsidR="00A6492B" w:rsidRPr="00A6492B">
        <w:rPr>
          <w:rStyle w:val="a4"/>
          <w:b w:val="0"/>
        </w:rPr>
        <w:lastRenderedPageBreak/>
        <w:t xml:space="preserve">и педагогика, </w:t>
      </w:r>
      <w:r w:rsidRPr="00A6492B">
        <w:rPr>
          <w:rStyle w:val="a4"/>
          <w:b w:val="0"/>
        </w:rPr>
        <w:t>непрерывный стаж управления транспортным средством соответствующей категории не менее трех лет, и документ на право обучения вождению транспортным средством данной категории.</w:t>
      </w:r>
      <w:proofErr w:type="gramEnd"/>
    </w:p>
    <w:p w:rsidR="009073F2" w:rsidRPr="00A6492B" w:rsidRDefault="009073F2" w:rsidP="00A6492B">
      <w:pPr>
        <w:pStyle w:val="a3"/>
        <w:jc w:val="both"/>
      </w:pPr>
      <w:r w:rsidRPr="00A6492B">
        <w:rPr>
          <w:rStyle w:val="a4"/>
          <w:b w:val="0"/>
        </w:rPr>
        <w:t xml:space="preserve">Вновь принятые преподаватели и мастера производственного обучения должны пройти повышение квалификации в течение 1 года. </w:t>
      </w:r>
    </w:p>
    <w:p w:rsidR="009073F2" w:rsidRDefault="009073F2" w:rsidP="0032682D">
      <w:pPr>
        <w:pStyle w:val="a3"/>
        <w:jc w:val="both"/>
      </w:pPr>
      <w:r w:rsidRPr="00A6492B">
        <w:rPr>
          <w:rStyle w:val="a4"/>
          <w:b w:val="0"/>
        </w:rPr>
        <w:t>Преподаватели и мастера производственного обучения должны проходить повышение</w:t>
      </w:r>
      <w:r w:rsidR="00A6492B" w:rsidRPr="00A6492B">
        <w:rPr>
          <w:rStyle w:val="a4"/>
          <w:b w:val="0"/>
        </w:rPr>
        <w:t xml:space="preserve"> квалификации не реже 1 раза в 3</w:t>
      </w:r>
      <w:r w:rsidRPr="00A6492B">
        <w:rPr>
          <w:rStyle w:val="a4"/>
          <w:b w:val="0"/>
        </w:rPr>
        <w:t xml:space="preserve"> </w:t>
      </w:r>
      <w:r w:rsidR="00A6492B" w:rsidRPr="00A6492B">
        <w:rPr>
          <w:rStyle w:val="a4"/>
          <w:b w:val="0"/>
        </w:rPr>
        <w:t>года</w:t>
      </w:r>
    </w:p>
    <w:p w:rsidR="009073F2" w:rsidRDefault="009073F2" w:rsidP="009073F2">
      <w:pPr>
        <w:pStyle w:val="a3"/>
        <w:jc w:val="center"/>
      </w:pPr>
      <w:r>
        <w:rPr>
          <w:rStyle w:val="a4"/>
        </w:rPr>
        <w:t>Права и обязанности организаций, осуществляющих подготовку водителей транспортных средств.</w:t>
      </w:r>
    </w:p>
    <w:p w:rsidR="009073F2" w:rsidRDefault="009073F2" w:rsidP="00A6492B">
      <w:pPr>
        <w:pStyle w:val="a3"/>
        <w:jc w:val="both"/>
      </w:pPr>
      <w:r>
        <w:rPr>
          <w:rStyle w:val="a5"/>
        </w:rPr>
        <w:t xml:space="preserve">Организация, осуществляющая подготовку водителей, </w:t>
      </w:r>
      <w:proofErr w:type="gramStart"/>
      <w:r>
        <w:rPr>
          <w:rStyle w:val="a5"/>
        </w:rPr>
        <w:t>обязаны</w:t>
      </w:r>
      <w:proofErr w:type="gramEnd"/>
      <w:r>
        <w:rPr>
          <w:rStyle w:val="a5"/>
        </w:rPr>
        <w:t>:</w:t>
      </w:r>
    </w:p>
    <w:p w:rsidR="009073F2" w:rsidRDefault="009073F2" w:rsidP="00A6492B">
      <w:pPr>
        <w:pStyle w:val="a3"/>
        <w:jc w:val="both"/>
      </w:pPr>
      <w:r>
        <w:t xml:space="preserve">- в рабочих программах подготовки водителей предусмотреть выполнение </w:t>
      </w:r>
      <w:proofErr w:type="gramStart"/>
      <w:r>
        <w:t>содержания Примерной программы подготовки водителей т</w:t>
      </w:r>
      <w:r w:rsidR="00A6492B">
        <w:t>ранспортных средств</w:t>
      </w:r>
      <w:proofErr w:type="gramEnd"/>
      <w:r w:rsidR="00A6492B">
        <w:t xml:space="preserve"> категории "В</w:t>
      </w:r>
      <w:r>
        <w:t>".</w:t>
      </w:r>
    </w:p>
    <w:p w:rsidR="009073F2" w:rsidRDefault="009073F2" w:rsidP="00A6492B">
      <w:pPr>
        <w:pStyle w:val="a3"/>
        <w:jc w:val="both"/>
      </w:pPr>
      <w:r>
        <w:rPr>
          <w:rStyle w:val="a5"/>
        </w:rPr>
        <w:t>Организация, осуществляющая подготовку водителей, имеют право:</w:t>
      </w:r>
    </w:p>
    <w:p w:rsidR="009073F2" w:rsidRDefault="009073F2" w:rsidP="00A6492B">
      <w:pPr>
        <w:pStyle w:val="a3"/>
        <w:jc w:val="both"/>
      </w:pPr>
      <w:r>
        <w:t>- изменять последовательность изучения разделов и тем учебного предмета при условии выполнения программы учебного предмета;</w:t>
      </w:r>
    </w:p>
    <w:p w:rsidR="009073F2" w:rsidRDefault="009073F2" w:rsidP="00A6492B">
      <w:pPr>
        <w:pStyle w:val="a3"/>
        <w:jc w:val="both"/>
      </w:pPr>
      <w:r>
        <w:t>- увеличивать количество часов, отведенных как на изучение учебных предметов, так и на обучение вождению, вводя дополнительные темы и упражнения, учитывающие региональные особенности;</w:t>
      </w:r>
    </w:p>
    <w:p w:rsidR="009073F2" w:rsidRDefault="009073F2" w:rsidP="0032682D">
      <w:pPr>
        <w:pStyle w:val="a3"/>
        <w:jc w:val="both"/>
      </w:pPr>
      <w:r>
        <w:t xml:space="preserve">организовывать на основе договорных отношений </w:t>
      </w:r>
      <w:proofErr w:type="gramStart"/>
      <w:r>
        <w:t>обучение по предмету</w:t>
      </w:r>
      <w:proofErr w:type="gramEnd"/>
      <w:r>
        <w:t xml:space="preserve"> "Первая помощь</w:t>
      </w:r>
      <w:r w:rsidR="00A6492B">
        <w:t xml:space="preserve"> при ДТП</w:t>
      </w:r>
      <w:r>
        <w:t>" в образовательных учреждениях медицинского профиля, имеющих лицензию на образовательную деятельность. </w:t>
      </w:r>
    </w:p>
    <w:p w:rsidR="009073F2" w:rsidRDefault="009073F2" w:rsidP="009073F2">
      <w:pPr>
        <w:pStyle w:val="a3"/>
        <w:jc w:val="center"/>
      </w:pPr>
      <w:r>
        <w:rPr>
          <w:rStyle w:val="a4"/>
        </w:rPr>
        <w:t>Водитель транспортного средства должен знать:</w:t>
      </w:r>
    </w:p>
    <w:p w:rsidR="009073F2" w:rsidRPr="00A6492B" w:rsidRDefault="009073F2" w:rsidP="009073F2">
      <w:pPr>
        <w:pStyle w:val="a3"/>
      </w:pPr>
      <w:r w:rsidRPr="00A6492B">
        <w:t> Правила дорожного движения, основы законодательства в сфере дорожного движения;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правила обязательного страхования гражданской ответственности владельцев транспортных средств;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основы безопасного управления транспортными средствами;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492B">
        <w:rPr>
          <w:rFonts w:ascii="Times New Roman" w:eastAsia="Times New Roman" w:hAnsi="Times New Roman" w:cs="Times New Roman"/>
          <w:sz w:val="24"/>
          <w:szCs w:val="24"/>
        </w:rPr>
        <w:t>цели и задачи управления системами "водитель - автомобиль - дорога" и "водитель - автомобиль";</w:t>
      </w:r>
      <w:proofErr w:type="gramEnd"/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особенности наблюдения за дорожной обстановкой;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способы контроля безопасной дистанции и бокового интервала;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порядок вызова аварийных и спасательных служб;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основы обеспечения детской пассажирской безопасности;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проблемы, связанные с нарушением правил дорожного движения водителями транспортных средств и их последствиями;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lastRenderedPageBreak/>
        <w:t>правовые аспекты (права, обязанности и ответственность) оказания первой помощи;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современные рекомендации по оказанию первой помощи;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методики и последовательность действий по оказанию первой помощи;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состав аптечки первой помощи (автомобильной) и правила использования ее компонентов.</w:t>
      </w:r>
    </w:p>
    <w:p w:rsidR="009073F2" w:rsidRPr="009073F2" w:rsidRDefault="009073F2" w:rsidP="009073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73F2">
        <w:rPr>
          <w:rStyle w:val="a4"/>
          <w:rFonts w:ascii="Times New Roman" w:hAnsi="Times New Roman" w:cs="Times New Roman"/>
          <w:sz w:val="24"/>
          <w:szCs w:val="24"/>
        </w:rPr>
        <w:t>Водитель транспортного средства должен  уметь</w:t>
      </w:r>
      <w:r w:rsidRPr="009073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соблюдать Правила дорожного движения при управлении транспортным средством (составом транспортных средств);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управлять своим эмоциональным состоянием;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выполнять ежедневное техническое обслуживание транспортного средства (состава транспортных средств);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устранять мелкие неисправности в процессе эксплуатации транспортного средства (состава транспортных средств);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использовать зеркала заднего вида при маневрировании;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выполнять мероприятия по оказанию первой помощи пострадавшим в дорожно-транспортном происшествии;</w:t>
      </w:r>
    </w:p>
    <w:p w:rsidR="009073F2" w:rsidRPr="00A6492B" w:rsidRDefault="009073F2" w:rsidP="009073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92B">
        <w:rPr>
          <w:rFonts w:ascii="Times New Roman" w:eastAsia="Times New Roman" w:hAnsi="Times New Roman" w:cs="Times New Roman"/>
          <w:sz w:val="24"/>
          <w:szCs w:val="24"/>
        </w:rPr>
        <w:t>совершенствовать свои навыки управления транспортным средством (составом транспортных средств).</w:t>
      </w:r>
    </w:p>
    <w:p w:rsidR="0098458D" w:rsidRDefault="0098458D" w:rsidP="009073F2">
      <w:pPr>
        <w:pStyle w:val="a3"/>
      </w:pPr>
    </w:p>
    <w:p w:rsidR="00A6492B" w:rsidRPr="00A6492B" w:rsidRDefault="0032682D" w:rsidP="009073F2">
      <w:pPr>
        <w:pStyle w:val="a3"/>
      </w:pPr>
      <w:r>
        <w:t xml:space="preserve">Директор ООО «АВТО-КУРС» </w:t>
      </w:r>
      <w:proofErr w:type="spellStart"/>
      <w:r>
        <w:t>___________________________________________Сальмин</w:t>
      </w:r>
      <w:proofErr w:type="spellEnd"/>
      <w:r>
        <w:t xml:space="preserve"> С.Н</w:t>
      </w:r>
    </w:p>
    <w:sectPr w:rsidR="00A6492B" w:rsidRPr="00A6492B" w:rsidSect="0032682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81D"/>
    <w:multiLevelType w:val="multilevel"/>
    <w:tmpl w:val="A2E24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64E4F"/>
    <w:multiLevelType w:val="multilevel"/>
    <w:tmpl w:val="C2CA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6046FB"/>
    <w:multiLevelType w:val="multilevel"/>
    <w:tmpl w:val="C20E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4"/>
    </w:lvlOverride>
  </w:num>
  <w:num w:numId="3">
    <w:abstractNumId w:val="1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3F2"/>
    <w:rsid w:val="0032682D"/>
    <w:rsid w:val="005236F7"/>
    <w:rsid w:val="009073F2"/>
    <w:rsid w:val="0098458D"/>
    <w:rsid w:val="00A6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73F2"/>
    <w:rPr>
      <w:b/>
      <w:bCs/>
    </w:rPr>
  </w:style>
  <w:style w:type="character" w:styleId="a5">
    <w:name w:val="Emphasis"/>
    <w:basedOn w:val="a0"/>
    <w:uiPriority w:val="20"/>
    <w:qFormat/>
    <w:rsid w:val="009073F2"/>
    <w:rPr>
      <w:i/>
      <w:iCs/>
    </w:rPr>
  </w:style>
  <w:style w:type="paragraph" w:customStyle="1" w:styleId="31">
    <w:name w:val="Основной текст 31"/>
    <w:basedOn w:val="a"/>
    <w:rsid w:val="003268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zdir</dc:creator>
  <cp:keywords/>
  <dc:description/>
  <cp:lastModifiedBy>user</cp:lastModifiedBy>
  <cp:revision>4</cp:revision>
  <cp:lastPrinted>2014-08-27T10:06:00Z</cp:lastPrinted>
  <dcterms:created xsi:type="dcterms:W3CDTF">2014-08-27T09:41:00Z</dcterms:created>
  <dcterms:modified xsi:type="dcterms:W3CDTF">2016-02-18T13:25:00Z</dcterms:modified>
</cp:coreProperties>
</file>